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3" w:rsidRDefault="00DC4AD3">
      <w:pPr>
        <w:rPr>
          <w:rFonts w:ascii="Times New Roman" w:hAnsi="Times New Roman" w:cs="Times New Roman"/>
          <w:b/>
          <w:sz w:val="24"/>
          <w:szCs w:val="24"/>
        </w:rPr>
      </w:pPr>
    </w:p>
    <w:p w:rsidR="00D62F55" w:rsidRDefault="00D62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D3" w:rsidRDefault="00DF4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DC4AD3" w:rsidRDefault="00DF4D5B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DC4AD3" w:rsidRDefault="00DF4D5B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H.G.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echipamente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digitale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Dotarea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digitalizarea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institutiilor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invatamant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orasul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b/>
          <w:sz w:val="24"/>
          <w:szCs w:val="24"/>
        </w:rPr>
        <w:t>Videle</w:t>
      </w:r>
      <w:proofErr w:type="spellEnd"/>
      <w:r w:rsidR="00076E49">
        <w:rPr>
          <w:rFonts w:ascii="Times New Roman" w:hAnsi="Times New Roman" w:cs="Times New Roman"/>
          <w:b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376FD3">
        <w:rPr>
          <w:rFonts w:ascii="Times New Roman" w:hAnsi="Times New Roman" w:cs="Times New Roman"/>
          <w:sz w:val="24"/>
          <w:szCs w:val="24"/>
        </w:rPr>
        <w:t>ntru</w:t>
      </w:r>
      <w:proofErr w:type="spellEnd"/>
      <w:r w:rsidR="00376F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6FD3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376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D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76FD3">
        <w:rPr>
          <w:rFonts w:ascii="Times New Roman" w:hAnsi="Times New Roman" w:cs="Times New Roman"/>
          <w:sz w:val="24"/>
          <w:szCs w:val="24"/>
        </w:rPr>
        <w:t>.</w:t>
      </w:r>
    </w:p>
    <w:p w:rsidR="00076E49" w:rsidRDefault="00076E49" w:rsidP="00076E49">
      <w:pPr>
        <w:pStyle w:val="NormalWeb"/>
        <w:spacing w:after="0" w:line="240" w:lineRule="auto"/>
      </w:pPr>
      <w:proofErr w:type="spellStart"/>
      <w:r>
        <w:t>Obiectul</w:t>
      </w:r>
      <w:proofErr w:type="spellEnd"/>
      <w:r>
        <w:t xml:space="preserve"> </w:t>
      </w:r>
      <w:proofErr w:type="spellStart"/>
      <w:r>
        <w:t>achizitiei</w:t>
      </w:r>
      <w:proofErr w:type="spellEnd"/>
      <w:r>
        <w:t xml:space="preserve"> </w:t>
      </w:r>
      <w:proofErr w:type="spellStart"/>
      <w:r>
        <w:t>consta</w:t>
      </w:r>
      <w:proofErr w:type="spellEnd"/>
      <w:r w:rsidR="00EC2017">
        <w:t xml:space="preserve"> </w:t>
      </w:r>
      <w:proofErr w:type="gramStart"/>
      <w:r w:rsidR="00EC2017">
        <w:t xml:space="preserve">in </w:t>
      </w:r>
      <w:r>
        <w:t xml:space="preserve"> </w:t>
      </w:r>
      <w:proofErr w:type="spellStart"/>
      <w:r>
        <w:rPr>
          <w:b/>
        </w:rPr>
        <w:t>furnizarea</w:t>
      </w:r>
      <w:proofErr w:type="spellEnd"/>
      <w:proofErr w:type="gramEnd"/>
      <w:r>
        <w:rPr>
          <w:b/>
        </w:rPr>
        <w:t xml:space="preserve">  </w:t>
      </w:r>
      <w:proofErr w:type="spellStart"/>
      <w:r>
        <w:rPr>
          <w:b/>
        </w:rPr>
        <w:t>echipamentelor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digitale:camera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binoclu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ecran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reportofon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ditgital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portabil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microfin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ambiental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cadrl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:</w:t>
      </w:r>
      <w:proofErr w:type="spellStart"/>
      <w:r>
        <w:rPr>
          <w:b/>
        </w:rPr>
        <w:t>Dotarea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digitaliz</w:t>
      </w:r>
      <w:r>
        <w:rPr>
          <w:b/>
        </w:rPr>
        <w:t>a</w:t>
      </w:r>
      <w:r>
        <w:rPr>
          <w:b/>
        </w:rPr>
        <w:t>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invatamant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orasul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Videle</w:t>
      </w:r>
      <w:proofErr w:type="spellEnd"/>
      <w:r>
        <w:rPr>
          <w:b/>
        </w:rPr>
        <w:t xml:space="preserve">”, </w:t>
      </w:r>
      <w:r>
        <w:rPr>
          <w:b/>
          <w:bCs/>
        </w:rPr>
        <w:t xml:space="preserve"> </w:t>
      </w:r>
      <w:r>
        <w:t xml:space="preserve"> in </w:t>
      </w:r>
      <w:proofErr w:type="spellStart"/>
      <w:r>
        <w:t>conforrmitate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</w:t>
      </w:r>
      <w:r>
        <w:t>i</w:t>
      </w:r>
      <w:r>
        <w:t>ni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anunt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anuntului</w:t>
      </w:r>
      <w:proofErr w:type="spellEnd"/>
      <w:r>
        <w:t xml:space="preserve"> </w:t>
      </w:r>
      <w:proofErr w:type="spellStart"/>
      <w:r>
        <w:t>postat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la </w:t>
      </w:r>
      <w:proofErr w:type="spellStart"/>
      <w:r>
        <w:t>adr</w:t>
      </w:r>
      <w:r>
        <w:t>e</w:t>
      </w:r>
      <w:r>
        <w:t>sa</w:t>
      </w:r>
      <w:proofErr w:type="spellEnd"/>
      <w:r>
        <w:t xml:space="preserve"> www . </w:t>
      </w:r>
      <w:proofErr w:type="gramStart"/>
      <w:r>
        <w:t>primariavidele.ro .</w:t>
      </w:r>
      <w:proofErr w:type="gramEnd"/>
    </w:p>
    <w:p w:rsidR="00076E49" w:rsidRDefault="00076E49" w:rsidP="00076E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E49" w:rsidRPr="00076E49" w:rsidRDefault="00076E49" w:rsidP="00076E49">
      <w:pPr>
        <w:pStyle w:val="NormalWeb"/>
        <w:spacing w:after="0" w:line="240" w:lineRule="auto"/>
      </w:pPr>
      <w:proofErr w:type="spellStart"/>
      <w:r>
        <w:rPr>
          <w:b/>
        </w:rPr>
        <w:t>Coduri</w:t>
      </w:r>
      <w:proofErr w:type="spellEnd"/>
      <w:r>
        <w:rPr>
          <w:b/>
        </w:rPr>
        <w:t xml:space="preserve"> CPV:</w:t>
      </w:r>
      <w:r w:rsidRPr="00076E49">
        <w:rPr>
          <w:b/>
          <w:bCs/>
          <w:color w:val="000000"/>
          <w:lang w:val="pt-BR"/>
        </w:rPr>
        <w:t xml:space="preserve"> 38631000-7/32331500-7/38651600-9/32341000-5</w:t>
      </w:r>
    </w:p>
    <w:p w:rsidR="00076E49" w:rsidRDefault="00076E49" w:rsidP="00076E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6E49" w:rsidRPr="00076E49" w:rsidRDefault="00076E49" w:rsidP="00076E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11.000,00 </w:t>
      </w:r>
      <w:r w:rsidRPr="00376FD3">
        <w:rPr>
          <w:rFonts w:ascii="Times New Roman" w:hAnsi="Times New Roman" w:cs="Times New Roman"/>
          <w:b/>
          <w:sz w:val="24"/>
          <w:szCs w:val="24"/>
        </w:rPr>
        <w:t xml:space="preserve"> lei</w:t>
      </w:r>
      <w:proofErr w:type="gramEnd"/>
      <w:r w:rsidRPr="00376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6FD3">
        <w:rPr>
          <w:rFonts w:ascii="Times New Roman" w:hAnsi="Times New Roman" w:cs="Times New Roman"/>
          <w:b/>
          <w:sz w:val="24"/>
          <w:szCs w:val="24"/>
        </w:rPr>
        <w:t>fara</w:t>
      </w:r>
      <w:proofErr w:type="spellEnd"/>
      <w:r w:rsidRPr="00376FD3">
        <w:rPr>
          <w:rFonts w:ascii="Times New Roman" w:hAnsi="Times New Roman" w:cs="Times New Roman"/>
          <w:b/>
          <w:sz w:val="24"/>
          <w:szCs w:val="24"/>
        </w:rPr>
        <w:t xml:space="preserve"> TVA</w:t>
      </w:r>
    </w:p>
    <w:p w:rsidR="00076E49" w:rsidRDefault="00076E49" w:rsidP="0007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CONDITII REFERITOARE LA CONTRACT:</w:t>
      </w:r>
    </w:p>
    <w:p w:rsidR="00076E49" w:rsidRDefault="00076E49" w:rsidP="00076E49">
      <w:pPr>
        <w:pStyle w:val="NoSpacing"/>
        <w:ind w:right="2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76E49" w:rsidRDefault="00076E49" w:rsidP="00076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maxim 45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CONDITII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PARTICIPARE :</w:t>
      </w:r>
      <w:proofErr w:type="gramEnd"/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76E49" w:rsidRDefault="00076E49" w:rsidP="00076E49">
      <w:pPr>
        <w:pStyle w:val="NoSpacing"/>
        <w:jc w:val="both"/>
      </w:pPr>
    </w:p>
    <w:p w:rsidR="00076E49" w:rsidRDefault="00076E49" w:rsidP="00076E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proofErr w:type="gramStart"/>
      <w:r>
        <w:rPr>
          <w:rFonts w:ascii="Times New Roman" w:hAnsi="Times New Roman" w:cs="Times New Roman"/>
          <w:sz w:val="24"/>
          <w:szCs w:val="24"/>
        </w:rPr>
        <w:t>)+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6E49" w:rsidRDefault="00076E49" w:rsidP="00076E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</w:p>
    <w:p w:rsidR="00076E49" w:rsidRDefault="00076E49" w:rsidP="00076E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1-8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ONRC,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limita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05.06.2025,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13:00</w:t>
      </w: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76E49" w:rsidRDefault="00076E49" w:rsidP="00076E49">
      <w:pPr>
        <w:pStyle w:val="NoSpacing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scazut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SEAP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interne, cod PO 26</w:t>
      </w:r>
      <w:r>
        <w:t>.01</w:t>
      </w:r>
    </w:p>
    <w:p w:rsidR="00076E49" w:rsidRDefault="00076E49" w:rsidP="00076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E49" w:rsidRDefault="00076E49" w:rsidP="00076E49">
      <w:pPr>
        <w:pStyle w:val="NoSpacing"/>
        <w:jc w:val="both"/>
        <w:rPr>
          <w:rStyle w:val="Hyperlink"/>
          <w:b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Str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Republicii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nr.2,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oras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judet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Teleorman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), in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va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mentionat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obiectul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achizitiei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076E49" w:rsidRDefault="00076E49" w:rsidP="00076E49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076E49" w:rsidRDefault="00076E49" w:rsidP="00076E49">
      <w:pPr>
        <w:pStyle w:val="NoSpacing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05.06.2025,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6E49" w:rsidRDefault="00076E49" w:rsidP="00076E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6E49" w:rsidRDefault="00076E49" w:rsidP="00076E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0737 277 675,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</w:t>
      </w:r>
    </w:p>
    <w:p w:rsidR="00076E49" w:rsidRPr="00076E49" w:rsidRDefault="00CC32F0" w:rsidP="00076E49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C32F0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Pr="00CC32F0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C32F0">
        <w:rPr>
          <w:rFonts w:ascii="Times New Roman" w:hAnsi="Times New Roman" w:cs="Times New Roman"/>
          <w:sz w:val="24"/>
          <w:szCs w:val="24"/>
        </w:rPr>
        <w:t xml:space="preserve"> face in </w:t>
      </w:r>
      <w:proofErr w:type="spellStart"/>
      <w:r w:rsidRPr="00CC32F0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CC32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32F0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CC32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2F0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CC32F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32F0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C32F0">
        <w:rPr>
          <w:rFonts w:ascii="Times New Roman" w:hAnsi="Times New Roman" w:cs="Times New Roman"/>
          <w:sz w:val="24"/>
          <w:szCs w:val="24"/>
        </w:rPr>
        <w:t xml:space="preserve"> PNRR</w:t>
      </w:r>
      <w:r w:rsidR="00076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E49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76E49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076E49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076E49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="00076E49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076E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76E49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="00076E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E49" w:rsidRDefault="00076E49" w:rsidP="00076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Informatii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76E49" w:rsidRPr="00076E49" w:rsidRDefault="00076E49" w:rsidP="00076E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4D5B" w:rsidRPr="00CC32F0" w:rsidRDefault="0063461F" w:rsidP="00CC791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2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NUMARUL ANUNTULUI DIN SEAP: </w:t>
      </w:r>
      <w:r w:rsidR="00CC7910" w:rsidRPr="00CC32F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DEDE4"/>
        </w:rPr>
        <w:t> </w:t>
      </w:r>
      <w:r w:rsidR="00CC32F0" w:rsidRPr="00CC32F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EDEDE4"/>
        </w:rPr>
        <w:t>ADV1483322</w:t>
      </w:r>
      <w:r w:rsidR="00CC32F0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EDEDE4"/>
        </w:rPr>
        <w:t>/26.05.2025</w:t>
      </w:r>
      <w:bookmarkStart w:id="0" w:name="_GoBack"/>
      <w:bookmarkEnd w:id="0"/>
    </w:p>
    <w:p w:rsidR="00DF4D5B" w:rsidRPr="001A511E" w:rsidRDefault="00DF4D5B" w:rsidP="00DF4D5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4AD3" w:rsidRDefault="00DC4AD3" w:rsidP="00DF4D5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C4AD3">
      <w:pgSz w:w="12240" w:h="15840"/>
      <w:pgMar w:top="0" w:right="720" w:bottom="63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D96"/>
    <w:multiLevelType w:val="multilevel"/>
    <w:tmpl w:val="060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3"/>
    <w:rsid w:val="00076E49"/>
    <w:rsid w:val="00376FD3"/>
    <w:rsid w:val="0063461F"/>
    <w:rsid w:val="00CC32F0"/>
    <w:rsid w:val="00CC7910"/>
    <w:rsid w:val="00D62F55"/>
    <w:rsid w:val="00DC4AD3"/>
    <w:rsid w:val="00DF4D5B"/>
    <w:rsid w:val="00E51B27"/>
    <w:rsid w:val="00EC2017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  <w:style w:type="paragraph" w:styleId="NormalWeb">
    <w:name w:val="Normal (Web)"/>
    <w:basedOn w:val="Normal"/>
    <w:uiPriority w:val="99"/>
    <w:unhideWhenUsed/>
    <w:rsid w:val="00376FD3"/>
    <w:pPr>
      <w:suppressAutoHyphens w:val="0"/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  <w:style w:type="paragraph" w:styleId="NormalWeb">
    <w:name w:val="Normal (Web)"/>
    <w:basedOn w:val="Normal"/>
    <w:uiPriority w:val="99"/>
    <w:unhideWhenUsed/>
    <w:rsid w:val="00376FD3"/>
    <w:pPr>
      <w:suppressAutoHyphens w:val="0"/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id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48</cp:revision>
  <dcterms:created xsi:type="dcterms:W3CDTF">2019-05-13T06:37:00Z</dcterms:created>
  <dcterms:modified xsi:type="dcterms:W3CDTF">2025-05-26T06:14:00Z</dcterms:modified>
  <dc:language>en-US</dc:language>
</cp:coreProperties>
</file>